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5C" w:rsidRPr="00CC7A5C" w:rsidRDefault="00CC7A5C" w:rsidP="00CC7A5C">
      <w:pPr>
        <w:jc w:val="both"/>
        <w:rPr>
          <w:rFonts w:ascii="Times New Roman" w:hAnsi="Times New Roman"/>
          <w:b/>
          <w:sz w:val="28"/>
          <w:szCs w:val="28"/>
        </w:rPr>
      </w:pPr>
      <w:r w:rsidRPr="00CC7A5C">
        <w:rPr>
          <w:rFonts w:ascii="Times New Roman" w:hAnsi="Times New Roman"/>
          <w:b/>
          <w:sz w:val="28"/>
          <w:szCs w:val="28"/>
        </w:rPr>
        <w:t>Trường THCS Nguyễn Văn Cừ</w:t>
      </w:r>
    </w:p>
    <w:p w:rsidR="00CC7A5C" w:rsidRPr="00CC7A5C" w:rsidRDefault="00CC7A5C" w:rsidP="00CC7A5C">
      <w:pPr>
        <w:jc w:val="both"/>
        <w:rPr>
          <w:rFonts w:ascii="Times New Roman" w:hAnsi="Times New Roman"/>
          <w:sz w:val="28"/>
          <w:szCs w:val="28"/>
        </w:rPr>
      </w:pPr>
      <w:r w:rsidRPr="00CC7A5C">
        <w:rPr>
          <w:rFonts w:ascii="Times New Roman" w:hAnsi="Times New Roman"/>
          <w:sz w:val="28"/>
          <w:szCs w:val="28"/>
        </w:rPr>
        <w:t xml:space="preserve">Tổ: Lí – Tin – CN </w:t>
      </w:r>
      <w:r w:rsidRPr="00CC7A5C">
        <w:rPr>
          <w:rFonts w:ascii="Times New Roman" w:hAnsi="Times New Roman"/>
          <w:sz w:val="28"/>
          <w:szCs w:val="28"/>
        </w:rPr>
        <w:tab/>
      </w:r>
    </w:p>
    <w:p w:rsidR="00CC7A5C" w:rsidRPr="001602F0" w:rsidRDefault="00CC7A5C" w:rsidP="00CC7A5C">
      <w:pPr>
        <w:jc w:val="both"/>
        <w:rPr>
          <w:rFonts w:ascii="Times New Roman" w:hAnsi="Times New Roman"/>
          <w:sz w:val="16"/>
          <w:szCs w:val="16"/>
        </w:rPr>
      </w:pPr>
    </w:p>
    <w:p w:rsidR="00CC7A5C" w:rsidRPr="001602F0" w:rsidRDefault="00CC7A5C" w:rsidP="00CC7A5C">
      <w:pPr>
        <w:jc w:val="center"/>
        <w:rPr>
          <w:rFonts w:ascii="Times New Roman" w:hAnsi="Times New Roman"/>
          <w:b/>
          <w:sz w:val="32"/>
          <w:szCs w:val="32"/>
        </w:rPr>
      </w:pPr>
      <w:r w:rsidRPr="001602F0">
        <w:rPr>
          <w:rFonts w:ascii="Times New Roman" w:hAnsi="Times New Roman"/>
          <w:b/>
          <w:sz w:val="32"/>
          <w:szCs w:val="32"/>
        </w:rPr>
        <w:t xml:space="preserve">NỘI DUNG BÀI </w:t>
      </w:r>
      <w:r w:rsidR="00156BC9">
        <w:rPr>
          <w:rFonts w:ascii="Times New Roman" w:hAnsi="Times New Roman"/>
          <w:b/>
          <w:sz w:val="32"/>
          <w:szCs w:val="32"/>
          <w:lang w:val="en-US"/>
        </w:rPr>
        <w:t>HỌC</w:t>
      </w:r>
      <w:bookmarkStart w:id="0" w:name="_GoBack"/>
      <w:bookmarkEnd w:id="0"/>
      <w:r w:rsidRPr="001602F0">
        <w:rPr>
          <w:rFonts w:ascii="Times New Roman" w:hAnsi="Times New Roman"/>
          <w:b/>
          <w:sz w:val="32"/>
          <w:szCs w:val="32"/>
        </w:rPr>
        <w:t xml:space="preserve"> MÔN </w:t>
      </w:r>
      <w:r>
        <w:rPr>
          <w:rFonts w:ascii="Times New Roman" w:hAnsi="Times New Roman"/>
          <w:b/>
          <w:sz w:val="32"/>
          <w:szCs w:val="32"/>
          <w:lang w:val="en-US"/>
        </w:rPr>
        <w:t>CÔNG NGHỆ 8</w:t>
      </w:r>
      <w:r w:rsidRPr="001602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- </w:t>
      </w:r>
      <w:r w:rsidRPr="001602F0">
        <w:rPr>
          <w:rFonts w:ascii="Times New Roman" w:hAnsi="Times New Roman"/>
          <w:b/>
          <w:sz w:val="32"/>
          <w:szCs w:val="32"/>
        </w:rPr>
        <w:t>TUẦN 23</w:t>
      </w:r>
    </w:p>
    <w:p w:rsidR="00D169A0" w:rsidRPr="00E45930" w:rsidRDefault="00D169A0" w:rsidP="00131A51">
      <w:pPr>
        <w:spacing w:after="0"/>
        <w:jc w:val="center"/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Bài 41: ĐỒ DÙNG LOẠI ĐIỆN – NHIỆT</w:t>
      </w:r>
    </w:p>
    <w:p w:rsidR="00D169A0" w:rsidRPr="00E45930" w:rsidRDefault="00D169A0" w:rsidP="00131A51">
      <w:pPr>
        <w:spacing w:after="0"/>
        <w:jc w:val="center"/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BÀN LÀ ĐIỆN</w:t>
      </w:r>
    </w:p>
    <w:p w:rsidR="00D169A0" w:rsidRPr="00E45930" w:rsidRDefault="00D169A0" w:rsidP="003220C5">
      <w:pPr>
        <w:pStyle w:val="ListParagraph"/>
        <w:numPr>
          <w:ilvl w:val="0"/>
          <w:numId w:val="1"/>
        </w:numPr>
        <w:ind w:left="709" w:hanging="349"/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Đồ dùng loại điện – nhiệt</w:t>
      </w:r>
    </w:p>
    <w:p w:rsidR="00D169A0" w:rsidRPr="00E45930" w:rsidRDefault="00D169A0" w:rsidP="00D169A0">
      <w:pPr>
        <w:pStyle w:val="ListParagraph"/>
        <w:numPr>
          <w:ilvl w:val="0"/>
          <w:numId w:val="3"/>
        </w:numPr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Nguyên lí làm việc</w:t>
      </w:r>
    </w:p>
    <w:p w:rsidR="00D169A0" w:rsidRPr="00E45930" w:rsidRDefault="00D169A0" w:rsidP="00E45930">
      <w:pPr>
        <w:ind w:left="360" w:firstLine="360"/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Dựa vào tác dụng nhiệt của dòng điện chạy trong dây đốt nóng, biến đổi điện năng thành nhiệt năng.</w:t>
      </w:r>
    </w:p>
    <w:p w:rsidR="00D169A0" w:rsidRPr="00E45930" w:rsidRDefault="00D169A0" w:rsidP="00D169A0">
      <w:pPr>
        <w:pStyle w:val="ListParagraph"/>
        <w:numPr>
          <w:ilvl w:val="0"/>
          <w:numId w:val="3"/>
        </w:numPr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Dây đốt nóng</w:t>
      </w:r>
    </w:p>
    <w:p w:rsidR="00D169A0" w:rsidRPr="00E45930" w:rsidRDefault="00D169A0" w:rsidP="00D169A0">
      <w:pPr>
        <w:pStyle w:val="ListParagraph"/>
        <w:numPr>
          <w:ilvl w:val="0"/>
          <w:numId w:val="5"/>
        </w:numPr>
        <w:rPr>
          <w:rFonts w:eastAsiaTheme="minorEastAsia" w:cstheme="majorHAnsi"/>
          <w:i/>
          <w:sz w:val="28"/>
          <w:szCs w:val="28"/>
          <w:lang w:val="en-US"/>
        </w:rPr>
      </w:pPr>
      <w:r w:rsidRPr="00E45930">
        <w:rPr>
          <w:rFonts w:eastAsiaTheme="minorEastAsia" w:cstheme="majorHAnsi"/>
          <w:i/>
          <w:sz w:val="28"/>
          <w:szCs w:val="28"/>
          <w:lang w:val="en-US"/>
        </w:rPr>
        <w:t>Điện trở của dây đốt nóng</w:t>
      </w:r>
    </w:p>
    <w:p w:rsidR="008F54C9" w:rsidRPr="00E45930" w:rsidRDefault="00D169A0" w:rsidP="00D169A0">
      <w:pPr>
        <w:pStyle w:val="ListParagraph"/>
        <w:rPr>
          <w:rFonts w:eastAsiaTheme="minorEastAsia" w:cstheme="maj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HAnsi"/>
              <w:sz w:val="28"/>
              <w:szCs w:val="28"/>
              <w:lang w:val="en-US"/>
            </w:rPr>
            <m:t xml:space="preserve">          </m:t>
          </m:r>
          <m:r>
            <w:rPr>
              <w:rFonts w:ascii="Cambria Math" w:hAnsi="Cambria Math" w:cstheme="majorHAnsi"/>
              <w:sz w:val="28"/>
              <w:szCs w:val="28"/>
              <w:lang w:val="en-US"/>
            </w:rPr>
            <m:t>R= ρ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  <w:lang w:val="en-US"/>
                </w:rPr>
                <m:t>S</m:t>
              </m:r>
            </m:den>
          </m:f>
        </m:oMath>
      </m:oMathPara>
    </w:p>
    <w:p w:rsidR="00D169A0" w:rsidRPr="00E45930" w:rsidRDefault="00D169A0" w:rsidP="00D169A0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Đơn vị của điện trở là ôm, kí hiệu Ω.</w:t>
      </w:r>
    </w:p>
    <w:p w:rsidR="00D169A0" w:rsidRPr="00E45930" w:rsidRDefault="00D169A0" w:rsidP="00D169A0">
      <w:pPr>
        <w:pStyle w:val="ListParagraph"/>
        <w:numPr>
          <w:ilvl w:val="0"/>
          <w:numId w:val="5"/>
        </w:numPr>
        <w:rPr>
          <w:rFonts w:eastAsiaTheme="minorEastAsia" w:cstheme="majorHAnsi"/>
          <w:i/>
          <w:sz w:val="28"/>
          <w:szCs w:val="28"/>
          <w:lang w:val="en-US"/>
        </w:rPr>
      </w:pPr>
      <w:r w:rsidRPr="00E45930">
        <w:rPr>
          <w:rFonts w:eastAsiaTheme="minorEastAsia" w:cstheme="majorHAnsi"/>
          <w:i/>
          <w:sz w:val="28"/>
          <w:szCs w:val="28"/>
          <w:lang w:val="en-US"/>
        </w:rPr>
        <w:t>Các yêu cầu kĩ thuật của dây đốt nóng.</w:t>
      </w:r>
    </w:p>
    <w:p w:rsidR="00D169A0" w:rsidRPr="00E45930" w:rsidRDefault="00D169A0" w:rsidP="00D169A0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Làm bằng vật liệu dẫn điện có điện trở suất lớn: dây niken – crom, dây phero-crom.</w:t>
      </w:r>
    </w:p>
    <w:p w:rsidR="00D169A0" w:rsidRPr="00E45930" w:rsidRDefault="00D169A0" w:rsidP="00D169A0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Chịu được nhiệt độ cao.</w:t>
      </w:r>
    </w:p>
    <w:p w:rsidR="003220C5" w:rsidRPr="00E45930" w:rsidRDefault="003220C5" w:rsidP="003220C5">
      <w:pPr>
        <w:pStyle w:val="ListParagraph"/>
        <w:numPr>
          <w:ilvl w:val="0"/>
          <w:numId w:val="1"/>
        </w:numPr>
        <w:ind w:left="709" w:hanging="349"/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Bàn là điện</w:t>
      </w:r>
    </w:p>
    <w:p w:rsidR="003220C5" w:rsidRPr="00E45930" w:rsidRDefault="003220C5" w:rsidP="003220C5">
      <w:pPr>
        <w:pStyle w:val="ListParagraph"/>
        <w:numPr>
          <w:ilvl w:val="0"/>
          <w:numId w:val="6"/>
        </w:numPr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Cấu tạo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Có 2 bộ phận chính: dây đốt nóng và vỏ.</w:t>
      </w:r>
    </w:p>
    <w:p w:rsidR="003220C5" w:rsidRPr="00E45930" w:rsidRDefault="003220C5" w:rsidP="003220C5">
      <w:pPr>
        <w:pStyle w:val="ListParagraph"/>
        <w:numPr>
          <w:ilvl w:val="0"/>
          <w:numId w:val="7"/>
        </w:numPr>
        <w:rPr>
          <w:rFonts w:eastAsiaTheme="minorEastAsia" w:cstheme="majorHAnsi"/>
          <w:i/>
          <w:sz w:val="28"/>
          <w:szCs w:val="28"/>
          <w:lang w:val="en-US"/>
        </w:rPr>
      </w:pPr>
      <w:r w:rsidRPr="00E45930">
        <w:rPr>
          <w:rFonts w:eastAsiaTheme="minorEastAsia" w:cstheme="majorHAnsi"/>
          <w:i/>
          <w:sz w:val="28"/>
          <w:szCs w:val="28"/>
          <w:lang w:val="en-US"/>
        </w:rPr>
        <w:t>Dây đốt nóng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 xml:space="preserve">Được làm bằng hợp </w:t>
      </w:r>
      <w:proofErr w:type="gramStart"/>
      <w:r w:rsidRPr="00E45930">
        <w:rPr>
          <w:rFonts w:eastAsiaTheme="minorEastAsia" w:cstheme="majorHAnsi"/>
          <w:sz w:val="28"/>
          <w:szCs w:val="28"/>
          <w:lang w:val="en-US"/>
        </w:rPr>
        <w:t>kim</w:t>
      </w:r>
      <w:proofErr w:type="gramEnd"/>
      <w:r w:rsidRPr="00E45930">
        <w:rPr>
          <w:rFonts w:eastAsiaTheme="minorEastAsia" w:cstheme="majorHAnsi"/>
          <w:sz w:val="28"/>
          <w:szCs w:val="28"/>
          <w:lang w:val="en-US"/>
        </w:rPr>
        <w:t xml:space="preserve"> niken-crom chịu được nhiệt độ cao.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Được đặt ở các rãnh trong bàn là và cách điện với vỏ.</w:t>
      </w:r>
    </w:p>
    <w:p w:rsidR="003220C5" w:rsidRPr="00E45930" w:rsidRDefault="003220C5" w:rsidP="003220C5">
      <w:pPr>
        <w:pStyle w:val="ListParagraph"/>
        <w:numPr>
          <w:ilvl w:val="0"/>
          <w:numId w:val="7"/>
        </w:numPr>
        <w:rPr>
          <w:rFonts w:eastAsiaTheme="minorEastAsia" w:cstheme="majorHAnsi"/>
          <w:i/>
          <w:sz w:val="28"/>
          <w:szCs w:val="28"/>
          <w:lang w:val="en-US"/>
        </w:rPr>
      </w:pPr>
      <w:r w:rsidRPr="00E45930">
        <w:rPr>
          <w:rFonts w:eastAsiaTheme="minorEastAsia" w:cstheme="majorHAnsi"/>
          <w:i/>
          <w:sz w:val="28"/>
          <w:szCs w:val="28"/>
          <w:lang w:val="en-US"/>
        </w:rPr>
        <w:t>Vỏ bàn là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Gồm đế và nắp:</w:t>
      </w:r>
    </w:p>
    <w:p w:rsidR="003220C5" w:rsidRPr="00E45930" w:rsidRDefault="003220C5" w:rsidP="00E45930">
      <w:pPr>
        <w:pStyle w:val="ListParagraph"/>
        <w:ind w:left="851"/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 xml:space="preserve">Đế được làm bằng gang hoặc hợp </w:t>
      </w:r>
      <w:proofErr w:type="gramStart"/>
      <w:r w:rsidRPr="00E45930">
        <w:rPr>
          <w:rFonts w:eastAsiaTheme="minorEastAsia" w:cstheme="majorHAnsi"/>
          <w:sz w:val="28"/>
          <w:szCs w:val="28"/>
          <w:lang w:val="en-US"/>
        </w:rPr>
        <w:t>kim</w:t>
      </w:r>
      <w:proofErr w:type="gramEnd"/>
      <w:r w:rsidRPr="00E45930">
        <w:rPr>
          <w:rFonts w:eastAsiaTheme="minorEastAsia" w:cstheme="majorHAnsi"/>
          <w:sz w:val="28"/>
          <w:szCs w:val="28"/>
          <w:lang w:val="en-US"/>
        </w:rPr>
        <w:t xml:space="preserve"> nhôm, được đánh bóng hoặc mạ crom.</w:t>
      </w:r>
    </w:p>
    <w:p w:rsidR="003220C5" w:rsidRPr="00E45930" w:rsidRDefault="003220C5" w:rsidP="00E45930">
      <w:pPr>
        <w:pStyle w:val="ListParagraph"/>
        <w:ind w:left="851"/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Nắp được làm bằng đồng, thép mạ crom hoặc nhựa chịu nhiệt.</w:t>
      </w:r>
    </w:p>
    <w:p w:rsidR="003220C5" w:rsidRPr="00E45930" w:rsidRDefault="003220C5" w:rsidP="003220C5">
      <w:pPr>
        <w:pStyle w:val="ListParagraph"/>
        <w:numPr>
          <w:ilvl w:val="0"/>
          <w:numId w:val="6"/>
        </w:numPr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Nguyên lí làm việc</w:t>
      </w:r>
    </w:p>
    <w:p w:rsidR="003220C5" w:rsidRPr="00E45930" w:rsidRDefault="003220C5" w:rsidP="00E45930">
      <w:pPr>
        <w:ind w:left="360" w:firstLine="360"/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Khi đóng điện, dòng điện chạy trong dây đốt nóng tỏa nhiệt, nhiệt được tích vào đế của bàn là làm nóng bàn là.</w:t>
      </w:r>
    </w:p>
    <w:p w:rsidR="003220C5" w:rsidRPr="00E45930" w:rsidRDefault="003220C5" w:rsidP="003220C5">
      <w:pPr>
        <w:pStyle w:val="ListParagraph"/>
        <w:numPr>
          <w:ilvl w:val="0"/>
          <w:numId w:val="6"/>
        </w:numPr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Các số liệu kĩ thuật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Điện áp định mức: 127V, 220V.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Công suất định mức: từ 300W đến 1000W.</w:t>
      </w:r>
    </w:p>
    <w:p w:rsidR="003220C5" w:rsidRPr="00E45930" w:rsidRDefault="003220C5" w:rsidP="003220C5">
      <w:pPr>
        <w:pStyle w:val="ListParagraph"/>
        <w:numPr>
          <w:ilvl w:val="0"/>
          <w:numId w:val="6"/>
        </w:numPr>
        <w:rPr>
          <w:rFonts w:eastAsiaTheme="minorEastAsia" w:cstheme="majorHAnsi"/>
          <w:b/>
          <w:sz w:val="28"/>
          <w:szCs w:val="28"/>
          <w:lang w:val="en-US"/>
        </w:rPr>
      </w:pPr>
      <w:r w:rsidRPr="00E45930">
        <w:rPr>
          <w:rFonts w:eastAsiaTheme="minorEastAsia" w:cstheme="majorHAnsi"/>
          <w:b/>
          <w:sz w:val="28"/>
          <w:szCs w:val="28"/>
          <w:lang w:val="en-US"/>
        </w:rPr>
        <w:t>Sử dụng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Sử dụng đúng với điện áp định mức của bàn là.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lastRenderedPageBreak/>
        <w:t>Khi đóng điện không được để mặt đế bàn là trực tiếp xuống bàn hoặc để lâu trên quần áo.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Điều chỉnh nhiệt độ cho phù hợp.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>Giữ gìn mặt đế bàn là sạch và nhẵn.</w:t>
      </w:r>
    </w:p>
    <w:p w:rsidR="003220C5" w:rsidRPr="00E45930" w:rsidRDefault="003220C5" w:rsidP="003220C5">
      <w:pPr>
        <w:pStyle w:val="ListParagraph"/>
        <w:numPr>
          <w:ilvl w:val="0"/>
          <w:numId w:val="4"/>
        </w:numPr>
        <w:rPr>
          <w:rFonts w:eastAsiaTheme="minorEastAsia" w:cstheme="majorHAnsi"/>
          <w:sz w:val="28"/>
          <w:szCs w:val="28"/>
          <w:lang w:val="en-US"/>
        </w:rPr>
      </w:pPr>
      <w:r w:rsidRPr="00E45930">
        <w:rPr>
          <w:rFonts w:eastAsiaTheme="minorEastAsia" w:cstheme="majorHAnsi"/>
          <w:sz w:val="28"/>
          <w:szCs w:val="28"/>
          <w:lang w:val="en-US"/>
        </w:rPr>
        <w:t xml:space="preserve">Đảm bảo </w:t>
      </w:r>
      <w:proofErr w:type="gramStart"/>
      <w:r w:rsidRPr="00E45930">
        <w:rPr>
          <w:rFonts w:eastAsiaTheme="minorEastAsia" w:cstheme="majorHAnsi"/>
          <w:sz w:val="28"/>
          <w:szCs w:val="28"/>
          <w:lang w:val="en-US"/>
        </w:rPr>
        <w:t>an</w:t>
      </w:r>
      <w:proofErr w:type="gramEnd"/>
      <w:r w:rsidRPr="00E45930">
        <w:rPr>
          <w:rFonts w:eastAsiaTheme="minorEastAsia" w:cstheme="majorHAnsi"/>
          <w:sz w:val="28"/>
          <w:szCs w:val="28"/>
          <w:lang w:val="en-US"/>
        </w:rPr>
        <w:t xml:space="preserve"> toàn về điện và về nhiệt.</w:t>
      </w:r>
    </w:p>
    <w:sectPr w:rsidR="003220C5" w:rsidRPr="00E45930" w:rsidSect="00E45930">
      <w:pgSz w:w="11906" w:h="16838" w:code="9"/>
      <w:pgMar w:top="567" w:right="1196" w:bottom="567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134"/>
    <w:multiLevelType w:val="hybridMultilevel"/>
    <w:tmpl w:val="0A06CCCA"/>
    <w:lvl w:ilvl="0" w:tplc="35683C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1503"/>
    <w:multiLevelType w:val="hybridMultilevel"/>
    <w:tmpl w:val="9886CF92"/>
    <w:lvl w:ilvl="0" w:tplc="2E26B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36F7D"/>
    <w:multiLevelType w:val="hybridMultilevel"/>
    <w:tmpl w:val="B6A6A3DC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B47510"/>
    <w:multiLevelType w:val="hybridMultilevel"/>
    <w:tmpl w:val="1396C38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1FFA"/>
    <w:multiLevelType w:val="hybridMultilevel"/>
    <w:tmpl w:val="47B07D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20F0"/>
    <w:multiLevelType w:val="hybridMultilevel"/>
    <w:tmpl w:val="3FFE574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76064"/>
    <w:multiLevelType w:val="hybridMultilevel"/>
    <w:tmpl w:val="957085DC"/>
    <w:lvl w:ilvl="0" w:tplc="4CA4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A57C7"/>
    <w:multiLevelType w:val="hybridMultilevel"/>
    <w:tmpl w:val="925098F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0"/>
    <w:rsid w:val="00131A51"/>
    <w:rsid w:val="00156BC9"/>
    <w:rsid w:val="003220C5"/>
    <w:rsid w:val="006933D8"/>
    <w:rsid w:val="008F54C9"/>
    <w:rsid w:val="00CC7A5C"/>
    <w:rsid w:val="00D169A0"/>
    <w:rsid w:val="00E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46770-FEAB-4805-9B94-785E887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D8"/>
  </w:style>
  <w:style w:type="paragraph" w:styleId="Heading1">
    <w:name w:val="heading 1"/>
    <w:basedOn w:val="Normal"/>
    <w:next w:val="Normal"/>
    <w:link w:val="Heading1Char"/>
    <w:uiPriority w:val="9"/>
    <w:qFormat/>
    <w:rsid w:val="006933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3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3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3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3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3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3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3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3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3D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3D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3D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3D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3D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3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3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3D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3D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33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3D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3D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3D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933D8"/>
    <w:rPr>
      <w:b/>
      <w:bCs/>
    </w:rPr>
  </w:style>
  <w:style w:type="character" w:styleId="Emphasis">
    <w:name w:val="Emphasis"/>
    <w:uiPriority w:val="20"/>
    <w:qFormat/>
    <w:rsid w:val="006933D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93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33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3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33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3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3D8"/>
    <w:rPr>
      <w:i/>
      <w:iCs/>
    </w:rPr>
  </w:style>
  <w:style w:type="character" w:styleId="SubtleEmphasis">
    <w:name w:val="Subtle Emphasis"/>
    <w:uiPriority w:val="19"/>
    <w:qFormat/>
    <w:rsid w:val="006933D8"/>
    <w:rPr>
      <w:i/>
      <w:iCs/>
    </w:rPr>
  </w:style>
  <w:style w:type="character" w:styleId="IntenseEmphasis">
    <w:name w:val="Intense Emphasis"/>
    <w:uiPriority w:val="21"/>
    <w:qFormat/>
    <w:rsid w:val="006933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33D8"/>
    <w:rPr>
      <w:smallCaps/>
    </w:rPr>
  </w:style>
  <w:style w:type="character" w:styleId="IntenseReference">
    <w:name w:val="Intense Reference"/>
    <w:uiPriority w:val="32"/>
    <w:qFormat/>
    <w:rsid w:val="006933D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933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3D8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D169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4</cp:revision>
  <dcterms:created xsi:type="dcterms:W3CDTF">2020-04-04T10:41:00Z</dcterms:created>
  <dcterms:modified xsi:type="dcterms:W3CDTF">2020-04-05T13:16:00Z</dcterms:modified>
</cp:coreProperties>
</file>